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B921E" w14:textId="77777777" w:rsidR="007E2C59" w:rsidRDefault="007E2C59" w:rsidP="008941B5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05CE952E" wp14:editId="2208F6DC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415447" w14:textId="77777777" w:rsidR="007E2C59" w:rsidRDefault="007E2C59" w:rsidP="008941B5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274AF74B" w14:textId="77777777" w:rsidR="007E2C59" w:rsidRDefault="007E2C59" w:rsidP="008941B5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01FDC760" w14:textId="1260AE3C" w:rsidR="007E2C59" w:rsidRPr="00A91438" w:rsidRDefault="007E2C59" w:rsidP="008941B5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7E2C59">
        <w:rPr>
          <w:sz w:val="28"/>
          <w:szCs w:val="28"/>
          <w:u w:val="single"/>
        </w:rPr>
        <w:t>27.05.2026</w:t>
      </w:r>
      <w:r>
        <w:rPr>
          <w:sz w:val="28"/>
          <w:szCs w:val="28"/>
        </w:rPr>
        <w:t xml:space="preserve"> № </w:t>
      </w:r>
      <w:r w:rsidRPr="007E2C59">
        <w:rPr>
          <w:sz w:val="28"/>
          <w:szCs w:val="28"/>
          <w:u w:val="single"/>
        </w:rPr>
        <w:t>259-п/26</w:t>
      </w:r>
    </w:p>
    <w:p w14:paraId="7FD65A27" w14:textId="77777777" w:rsidR="007E2C59" w:rsidRDefault="007E2C59" w:rsidP="008941B5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5D4D97C9" w14:textId="77777777" w:rsidR="007E2C59" w:rsidRDefault="007E2C59" w:rsidP="008941B5">
      <w:pPr>
        <w:widowControl w:val="0"/>
        <w:autoSpaceDE w:val="0"/>
        <w:autoSpaceDN w:val="0"/>
        <w:adjustRightInd w:val="0"/>
        <w:spacing w:after="480"/>
        <w:ind w:right="4677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 администрации Углегорского муниципального округа Сахалинской области от 24.03.2025 № 280-п/25 «Об определении мест, предназначенных для выгула домашних животных на территории Углегорского муниципального округа Сахалинской области»</w:t>
      </w:r>
    </w:p>
    <w:p w14:paraId="04C4D01E" w14:textId="77777777" w:rsidR="007E2C59" w:rsidRDefault="007E2C59" w:rsidP="008941B5">
      <w:pPr>
        <w:shd w:val="clear" w:color="auto" w:fill="FFFFFF"/>
        <w:ind w:right="6" w:firstLine="709"/>
        <w:contextualSpacing/>
        <w:jc w:val="both"/>
        <w:rPr>
          <w:b/>
          <w:sz w:val="28"/>
          <w:szCs w:val="28"/>
        </w:rPr>
      </w:pPr>
      <w:r w:rsidRPr="0042711E"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</w:t>
      </w:r>
      <w:r>
        <w:rPr>
          <w:sz w:val="28"/>
          <w:szCs w:val="28"/>
        </w:rPr>
        <w:t xml:space="preserve"> Федеральным законом от 20.03.2025 № 33-ФЗ «Об общих принципах организации местного самоуправления в единой системе публичной власти»,</w:t>
      </w:r>
      <w:r w:rsidRPr="0042711E">
        <w:rPr>
          <w:sz w:val="28"/>
          <w:szCs w:val="28"/>
        </w:rPr>
        <w:t xml:space="preserve"> Федеральным законом от 27.12.2018 № 489-ФЗ «Об ответственном обращении с животными и о внесении изменений в отдельные законодательные акты Российской Федерации», </w:t>
      </w:r>
      <w:r>
        <w:rPr>
          <w:sz w:val="28"/>
          <w:szCs w:val="28"/>
        </w:rPr>
        <w:t xml:space="preserve">руководствуясь </w:t>
      </w:r>
      <w:r w:rsidRPr="0042711E">
        <w:rPr>
          <w:sz w:val="28"/>
          <w:szCs w:val="28"/>
        </w:rPr>
        <w:t xml:space="preserve">Уставом Углегорского </w:t>
      </w:r>
      <w:r>
        <w:rPr>
          <w:sz w:val="28"/>
          <w:szCs w:val="28"/>
        </w:rPr>
        <w:t>муниципального</w:t>
      </w:r>
      <w:r w:rsidRPr="0042711E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 xml:space="preserve"> Сахалинской области,</w:t>
      </w:r>
      <w:r w:rsidRPr="0042711E">
        <w:rPr>
          <w:sz w:val="28"/>
          <w:szCs w:val="28"/>
        </w:rPr>
        <w:t xml:space="preserve"> администрация Углегорского </w:t>
      </w:r>
      <w:r>
        <w:rPr>
          <w:sz w:val="28"/>
          <w:szCs w:val="28"/>
        </w:rPr>
        <w:t>муниципального</w:t>
      </w:r>
      <w:r w:rsidRPr="0042711E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 xml:space="preserve"> Сахалинской области</w:t>
      </w:r>
      <w:r w:rsidRPr="0042711E">
        <w:rPr>
          <w:sz w:val="28"/>
          <w:szCs w:val="28"/>
        </w:rPr>
        <w:t xml:space="preserve"> </w:t>
      </w:r>
      <w:r w:rsidRPr="0042711E">
        <w:rPr>
          <w:b/>
          <w:sz w:val="28"/>
          <w:szCs w:val="28"/>
        </w:rPr>
        <w:t>постановляет:</w:t>
      </w:r>
    </w:p>
    <w:p w14:paraId="0D70B710" w14:textId="77777777" w:rsidR="007E2C59" w:rsidRPr="00D726E2" w:rsidRDefault="007E2C59" w:rsidP="007E2C59">
      <w:pPr>
        <w:pStyle w:val="a7"/>
        <w:numPr>
          <w:ilvl w:val="0"/>
          <w:numId w:val="1"/>
        </w:numPr>
        <w:shd w:val="clear" w:color="auto" w:fill="FFFFFF"/>
        <w:ind w:left="0" w:right="6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Внести изменения в пункт </w:t>
      </w:r>
      <w:r w:rsidRPr="00D726E2">
        <w:rPr>
          <w:bCs/>
          <w:sz w:val="28"/>
          <w:szCs w:val="28"/>
        </w:rPr>
        <w:t xml:space="preserve">1 постановления администрации Углегорского муниципального округа Сахалинской области от 24.03.2025 </w:t>
      </w:r>
      <w:r>
        <w:rPr>
          <w:bCs/>
          <w:sz w:val="28"/>
          <w:szCs w:val="28"/>
        </w:rPr>
        <w:t xml:space="preserve">           </w:t>
      </w:r>
      <w:r w:rsidRPr="00D726E2">
        <w:rPr>
          <w:bCs/>
          <w:sz w:val="28"/>
          <w:szCs w:val="28"/>
        </w:rPr>
        <w:t>№</w:t>
      </w:r>
      <w:r>
        <w:rPr>
          <w:bCs/>
          <w:sz w:val="28"/>
          <w:szCs w:val="28"/>
        </w:rPr>
        <w:t xml:space="preserve"> </w:t>
      </w:r>
      <w:r w:rsidRPr="00D726E2">
        <w:rPr>
          <w:bCs/>
          <w:sz w:val="28"/>
          <w:szCs w:val="28"/>
        </w:rPr>
        <w:t>280-п/25 «Об определении мест, предназначенных для выгула домашних животных на территории Углегорского муниципального округа Сахалинской области, дополнив его следующими местами для выгула</w:t>
      </w:r>
      <w:r>
        <w:rPr>
          <w:bCs/>
          <w:sz w:val="28"/>
          <w:szCs w:val="28"/>
        </w:rPr>
        <w:t xml:space="preserve"> домашних животных</w:t>
      </w:r>
      <w:r w:rsidRPr="00D726E2">
        <w:rPr>
          <w:bCs/>
          <w:sz w:val="28"/>
          <w:szCs w:val="28"/>
        </w:rPr>
        <w:t>:</w:t>
      </w:r>
    </w:p>
    <w:p w14:paraId="382BA213" w14:textId="77777777" w:rsidR="007E2C59" w:rsidRDefault="007E2C59" w:rsidP="008941B5">
      <w:pPr>
        <w:pStyle w:val="a7"/>
        <w:shd w:val="clear" w:color="auto" w:fill="FFFFFF"/>
        <w:ind w:left="0" w:right="6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с. </w:t>
      </w:r>
      <w:proofErr w:type="spellStart"/>
      <w:r>
        <w:rPr>
          <w:bCs/>
          <w:sz w:val="28"/>
          <w:szCs w:val="28"/>
        </w:rPr>
        <w:t>Бошняково</w:t>
      </w:r>
      <w:proofErr w:type="spellEnd"/>
      <w:r>
        <w:rPr>
          <w:bCs/>
          <w:sz w:val="28"/>
          <w:szCs w:val="28"/>
        </w:rPr>
        <w:t>, Углегорский р-н, Сахалинская область, РФ, кадастровый номер 65:14:0000004:1255;</w:t>
      </w:r>
    </w:p>
    <w:p w14:paraId="7CF594C1" w14:textId="77777777" w:rsidR="007E2C59" w:rsidRDefault="007E2C59" w:rsidP="008941B5">
      <w:pPr>
        <w:pStyle w:val="a7"/>
        <w:shd w:val="clear" w:color="auto" w:fill="FFFFFF"/>
        <w:ind w:left="0" w:right="6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с. Краснополье, Углегорский р-н, Сахалинская область, РФ, кадастровый номер 65:14:0000018:1037.</w:t>
      </w:r>
    </w:p>
    <w:p w14:paraId="7458B8DB" w14:textId="77777777" w:rsidR="007E2C59" w:rsidRDefault="007E2C59" w:rsidP="008941B5">
      <w:pPr>
        <w:widowControl w:val="0"/>
        <w:shd w:val="clear" w:color="auto" w:fill="FFFFFF"/>
        <w:autoSpaceDE w:val="0"/>
        <w:autoSpaceDN w:val="0"/>
        <w:adjustRightInd w:val="0"/>
        <w:ind w:right="7"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lastRenderedPageBreak/>
        <w:t xml:space="preserve">2. </w:t>
      </w:r>
      <w:r w:rsidRPr="00B80BDD">
        <w:rPr>
          <w:color w:val="000000"/>
          <w:sz w:val="28"/>
          <w:szCs w:val="28"/>
          <w:shd w:val="clear" w:color="auto" w:fill="FFFFFF"/>
        </w:rPr>
        <w:t>Настоящее постановление опубликовать в сетевом издании «Углегорские ведомости» и разместить на официальном сайте администрации Углегорского муниципального округа Сахалинской области в сети Интернет.</w:t>
      </w:r>
    </w:p>
    <w:p w14:paraId="0AB8966F" w14:textId="77777777" w:rsidR="007E2C59" w:rsidRPr="0063182E" w:rsidRDefault="007E2C59" w:rsidP="008941B5">
      <w:pPr>
        <w:widowControl w:val="0"/>
        <w:shd w:val="clear" w:color="auto" w:fill="FFFFFF"/>
        <w:autoSpaceDE w:val="0"/>
        <w:autoSpaceDN w:val="0"/>
        <w:adjustRightInd w:val="0"/>
        <w:spacing w:after="720"/>
        <w:ind w:right="6" w:firstLine="709"/>
        <w:jc w:val="both"/>
        <w:rPr>
          <w:color w:val="000000"/>
          <w:spacing w:val="5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3</w:t>
      </w:r>
      <w:r w:rsidRPr="00B80BDD">
        <w:rPr>
          <w:color w:val="000000"/>
          <w:sz w:val="28"/>
          <w:szCs w:val="28"/>
          <w:shd w:val="clear" w:color="auto" w:fill="FFFFFF"/>
        </w:rPr>
        <w:t>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B80BDD">
        <w:rPr>
          <w:color w:val="000000"/>
          <w:sz w:val="28"/>
          <w:szCs w:val="28"/>
          <w:shd w:val="clear" w:color="auto" w:fill="FFFFFF"/>
        </w:rPr>
        <w:t xml:space="preserve">Контроль исполнения постановления возложить на вице-мэра Углегорского муниципального округа Сахалинской области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Турского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Г.В.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7D3B0B6D007246E2A68EF09569D875EA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7E2C59" w:rsidRPr="00EB641E" w14:paraId="64779EE6" w14:textId="77777777" w:rsidTr="008941B5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666FD0F3" w14:textId="77777777" w:rsidR="007E2C59" w:rsidRPr="009B2595" w:rsidRDefault="007E2C59" w:rsidP="008941B5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6AAFF60E" w14:textId="77777777" w:rsidR="007E2C59" w:rsidRPr="009B3ED5" w:rsidRDefault="007E2C59" w:rsidP="008941B5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19D082C6" wp14:editId="6F35A385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7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7B7F79FB" w14:textId="77777777" w:rsidR="007E2C59" w:rsidRPr="006233F0" w:rsidRDefault="007E2C59" w:rsidP="008941B5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5C17BC30" w14:textId="77777777" w:rsidR="007E2C59" w:rsidRPr="006A1F06" w:rsidRDefault="007E2C59" w:rsidP="007E2C59">
      <w:pPr>
        <w:shd w:val="clear" w:color="auto" w:fill="FFFFFF"/>
        <w:ind w:right="6" w:firstLine="709"/>
        <w:contextualSpacing/>
        <w:jc w:val="both"/>
        <w:rPr>
          <w:bCs/>
          <w:sz w:val="28"/>
          <w:szCs w:val="28"/>
        </w:rPr>
      </w:pPr>
      <w:r w:rsidRPr="006A1F06">
        <w:rPr>
          <w:bCs/>
          <w:sz w:val="28"/>
          <w:szCs w:val="28"/>
        </w:rPr>
        <w:t xml:space="preserve"> </w:t>
      </w:r>
    </w:p>
    <w:p w14:paraId="159B6717" w14:textId="77777777" w:rsidR="007E2C59" w:rsidRPr="0073527A" w:rsidRDefault="007E2C59" w:rsidP="007E2C59">
      <w:pPr>
        <w:tabs>
          <w:tab w:val="left" w:pos="3231"/>
        </w:tabs>
        <w:rPr>
          <w:sz w:val="28"/>
          <w:szCs w:val="28"/>
        </w:rPr>
      </w:pPr>
    </w:p>
    <w:p w14:paraId="0325970D" w14:textId="77777777" w:rsidR="00C60349" w:rsidRDefault="00C60349"/>
    <w:sectPr w:rsidR="00C60349" w:rsidSect="007E2C59">
      <w:footerReference w:type="first" r:id="rId8"/>
      <w:pgSz w:w="11906" w:h="16838"/>
      <w:pgMar w:top="1418" w:right="566" w:bottom="2269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F0AFE" w14:textId="77777777" w:rsidR="007E2C59" w:rsidRDefault="007E2C59">
    <w:pPr>
      <w:pStyle w:val="ac"/>
    </w:pPr>
    <w:r>
      <w:t>270-п/26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>
          <w:docPart w:val="7D3B0B6D007246E2A68EF09569D875EA"/>
        </w:placeholder>
      </w:sdtPr>
      <w:sdtContent>
        <w:r w:rsidRPr="000B5FEC">
          <w:t>версия</w:t>
        </w:r>
      </w:sdtContent>
    </w:sdt>
    <w:r w:rsidRPr="000B5FEC">
      <w:t>)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FA58DD"/>
    <w:multiLevelType w:val="hybridMultilevel"/>
    <w:tmpl w:val="1E1A4B7C"/>
    <w:lvl w:ilvl="0" w:tplc="FE4A0F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9756742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FB1"/>
    <w:rsid w:val="0013077A"/>
    <w:rsid w:val="001F7FB1"/>
    <w:rsid w:val="002D70BD"/>
    <w:rsid w:val="00422B1D"/>
    <w:rsid w:val="004940A8"/>
    <w:rsid w:val="007E2C59"/>
    <w:rsid w:val="00C60349"/>
    <w:rsid w:val="00E7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65B78"/>
  <w15:chartTrackingRefBased/>
  <w15:docId w15:val="{83EB4D92-47BA-4159-B2B2-D5E1BA9E3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2C5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F7F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7F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F7F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F7F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F7F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1F7FB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F7FB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F7FB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F7FB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F7F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F7F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F7F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F7FB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F7FB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1F7FB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F7FB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F7FB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F7FB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F7FB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F7F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F7F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F7F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F7F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F7FB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F7FB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F7FB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F7F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F7FB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F7FB1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7E2C5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E2C59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D3B0B6D007246E2A68EF09569D875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32503A6-7606-41B1-B45F-EFDD0B33140E}"/>
      </w:docPartPr>
      <w:docPartBody>
        <w:p w:rsidR="00000000" w:rsidRDefault="005727E1" w:rsidP="005727E1">
          <w:pPr>
            <w:pStyle w:val="7D3B0B6D007246E2A68EF09569D875EA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7E1"/>
    <w:rsid w:val="0013077A"/>
    <w:rsid w:val="005727E1"/>
    <w:rsid w:val="00F82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727E1"/>
    <w:rPr>
      <w:color w:val="808080"/>
    </w:rPr>
  </w:style>
  <w:style w:type="paragraph" w:customStyle="1" w:styleId="774B8F5E450E4AA792A994B476535648">
    <w:name w:val="774B8F5E450E4AA792A994B476535648"/>
    <w:rsid w:val="005727E1"/>
  </w:style>
  <w:style w:type="paragraph" w:customStyle="1" w:styleId="7D3B0B6D007246E2A68EF09569D875EA">
    <w:name w:val="7D3B0B6D007246E2A68EF09569D875EA"/>
    <w:rsid w:val="005727E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290</Words>
  <Characters>1653</Characters>
  <Application>Microsoft Office Word</Application>
  <DocSecurity>0</DocSecurity>
  <Lines>13</Lines>
  <Paragraphs>3</Paragraphs>
  <ScaleCrop>false</ScaleCrop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2026-05-26T22:31:00Z</dcterms:created>
  <dcterms:modified xsi:type="dcterms:W3CDTF">2026-05-26T22:32:00Z</dcterms:modified>
</cp:coreProperties>
</file>